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27D18BD" w14:textId="307B3B25" w:rsidR="00857CAA" w:rsidRDefault="00857CAA" w:rsidP="00B42E35">
      <w:pPr>
        <w:pStyle w:val="Naslov2"/>
        <w:rPr>
          <w:b/>
        </w:rPr>
      </w:pPr>
      <w:r w:rsidRPr="00857CAA">
        <w:rPr>
          <w:b/>
        </w:rPr>
        <w:t xml:space="preserve">Priloga </w:t>
      </w:r>
      <w:r w:rsidR="003F3BD0">
        <w:rPr>
          <w:b/>
        </w:rPr>
        <w:t>A</w:t>
      </w:r>
      <w:r w:rsidRPr="00857CAA">
        <w:rPr>
          <w:b/>
        </w:rPr>
        <w:t xml:space="preserve"> – </w:t>
      </w:r>
      <w:r w:rsidR="004477A6" w:rsidRPr="004477A6">
        <w:rPr>
          <w:b/>
        </w:rPr>
        <w:t xml:space="preserve">Preglednica z dolžinami po ACB in pregledna karta odsekov za izvedbo snemanja  </w:t>
      </w:r>
      <w:bookmarkStart w:id="0" w:name="_GoBack"/>
      <w:bookmarkEnd w:id="0"/>
    </w:p>
    <w:p w14:paraId="018D92C6" w14:textId="77777777" w:rsidR="002C2D6B" w:rsidRDefault="002C2D6B"/>
    <w:p w14:paraId="6DFAFE3A" w14:textId="48099EA2" w:rsidR="0020411E" w:rsidRDefault="0020411E">
      <w:r>
        <w:t>Meje območij vzdrževanj posameznih ACB</w:t>
      </w:r>
      <w:r w:rsidR="00F96DDC">
        <w:t xml:space="preserve"> in dolžina pripadajoče GJI za izmero.</w:t>
      </w:r>
    </w:p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415"/>
        <w:gridCol w:w="2703"/>
        <w:gridCol w:w="5808"/>
        <w:gridCol w:w="5068"/>
      </w:tblGrid>
      <w:tr w:rsidR="00F96DDC" w14:paraId="7B2F6A66" w14:textId="2477D51B" w:rsidTr="00F96DDC">
        <w:tc>
          <w:tcPr>
            <w:tcW w:w="415" w:type="dxa"/>
            <w:shd w:val="clear" w:color="auto" w:fill="E7E6E6" w:themeFill="background2"/>
          </w:tcPr>
          <w:p w14:paraId="50F7EDE8" w14:textId="77777777" w:rsidR="00F96DDC" w:rsidRPr="002A0EA4" w:rsidRDefault="00F96DDC" w:rsidP="00B54A6B">
            <w:pPr>
              <w:jc w:val="center"/>
              <w:rPr>
                <w:b/>
              </w:rPr>
            </w:pPr>
            <w:r w:rsidRPr="002A0EA4">
              <w:rPr>
                <w:b/>
              </w:rPr>
              <w:t>#</w:t>
            </w:r>
          </w:p>
        </w:tc>
        <w:tc>
          <w:tcPr>
            <w:tcW w:w="2703" w:type="dxa"/>
            <w:shd w:val="clear" w:color="auto" w:fill="E7E6E6" w:themeFill="background2"/>
          </w:tcPr>
          <w:p w14:paraId="526EBA6B" w14:textId="77777777" w:rsidR="00F96DDC" w:rsidRPr="002A0EA4" w:rsidRDefault="00F96DDC" w:rsidP="00B54A6B">
            <w:pPr>
              <w:jc w:val="center"/>
              <w:rPr>
                <w:b/>
              </w:rPr>
            </w:pPr>
            <w:r w:rsidRPr="002A0EA4">
              <w:rPr>
                <w:b/>
              </w:rPr>
              <w:t>ACB</w:t>
            </w:r>
          </w:p>
        </w:tc>
        <w:tc>
          <w:tcPr>
            <w:tcW w:w="5808" w:type="dxa"/>
            <w:shd w:val="clear" w:color="auto" w:fill="E7E6E6" w:themeFill="background2"/>
          </w:tcPr>
          <w:p w14:paraId="7CF26C3D" w14:textId="4380B47E" w:rsidR="00F96DDC" w:rsidRPr="002A0EA4" w:rsidRDefault="00F96DDC" w:rsidP="00B54A6B">
            <w:pPr>
              <w:jc w:val="center"/>
              <w:rPr>
                <w:b/>
              </w:rPr>
            </w:pPr>
            <w:r>
              <w:rPr>
                <w:b/>
              </w:rPr>
              <w:t>Območje vzdrževanja</w:t>
            </w:r>
          </w:p>
        </w:tc>
        <w:tc>
          <w:tcPr>
            <w:tcW w:w="5068" w:type="dxa"/>
            <w:shd w:val="clear" w:color="auto" w:fill="E7E6E6" w:themeFill="background2"/>
          </w:tcPr>
          <w:p w14:paraId="24373B8F" w14:textId="43F37722" w:rsidR="00F96DDC" w:rsidRDefault="00F96DDC" w:rsidP="00B54A6B">
            <w:pPr>
              <w:jc w:val="center"/>
              <w:rPr>
                <w:b/>
              </w:rPr>
            </w:pPr>
            <w:r>
              <w:rPr>
                <w:b/>
              </w:rPr>
              <w:t>Dolžina tras GJI znotraj posamezne ACB (km)</w:t>
            </w:r>
          </w:p>
        </w:tc>
      </w:tr>
      <w:tr w:rsidR="00F96DDC" w14:paraId="1DAADB2A" w14:textId="75F4B31D" w:rsidTr="00F96DDC">
        <w:tc>
          <w:tcPr>
            <w:tcW w:w="415" w:type="dxa"/>
            <w:vAlign w:val="center"/>
          </w:tcPr>
          <w:p w14:paraId="6511D033" w14:textId="77777777" w:rsidR="00F96DDC" w:rsidRDefault="00F96DDC" w:rsidP="0020411E">
            <w:pPr>
              <w:jc w:val="center"/>
            </w:pPr>
            <w:r>
              <w:t>1</w:t>
            </w:r>
          </w:p>
        </w:tc>
        <w:tc>
          <w:tcPr>
            <w:tcW w:w="2703" w:type="dxa"/>
            <w:shd w:val="clear" w:color="auto" w:fill="auto"/>
            <w:vAlign w:val="center"/>
          </w:tcPr>
          <w:p w14:paraId="776D2C2F" w14:textId="77777777" w:rsidR="00F96DDC" w:rsidRDefault="00F96DDC" w:rsidP="0020411E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Novo Mesto</w:t>
            </w:r>
          </w:p>
        </w:tc>
        <w:tc>
          <w:tcPr>
            <w:tcW w:w="5808" w:type="dxa"/>
            <w:shd w:val="clear" w:color="auto" w:fill="auto"/>
          </w:tcPr>
          <w:p w14:paraId="32450A5A" w14:textId="11BAF499" w:rsidR="00F96DDC" w:rsidRPr="00171C65" w:rsidRDefault="00F96DDC" w:rsidP="0020411E">
            <w:pPr>
              <w:jc w:val="center"/>
            </w:pPr>
            <w:r w:rsidRPr="0020411E">
              <w:t>Od priključka Trebnje zahod do MMP Obrežje</w:t>
            </w:r>
          </w:p>
        </w:tc>
        <w:tc>
          <w:tcPr>
            <w:tcW w:w="5068" w:type="dxa"/>
            <w:vAlign w:val="center"/>
          </w:tcPr>
          <w:p w14:paraId="47885B64" w14:textId="0D1B0B6E" w:rsidR="00F96DDC" w:rsidRPr="0020411E" w:rsidRDefault="00F96DDC" w:rsidP="00F96DDC">
            <w:pPr>
              <w:jc w:val="center"/>
            </w:pPr>
            <w:r>
              <w:t>54,1</w:t>
            </w:r>
          </w:p>
        </w:tc>
      </w:tr>
      <w:tr w:rsidR="00F96DDC" w14:paraId="2A3E8CE7" w14:textId="5526EEE8" w:rsidTr="00F96DDC">
        <w:tc>
          <w:tcPr>
            <w:tcW w:w="415" w:type="dxa"/>
            <w:vAlign w:val="center"/>
          </w:tcPr>
          <w:p w14:paraId="3EA6A423" w14:textId="77777777" w:rsidR="00F96DDC" w:rsidRDefault="00F96DDC" w:rsidP="0020411E">
            <w:pPr>
              <w:jc w:val="center"/>
            </w:pPr>
            <w:r>
              <w:t>2</w:t>
            </w:r>
          </w:p>
        </w:tc>
        <w:tc>
          <w:tcPr>
            <w:tcW w:w="2703" w:type="dxa"/>
            <w:shd w:val="clear" w:color="auto" w:fill="auto"/>
            <w:vAlign w:val="center"/>
          </w:tcPr>
          <w:p w14:paraId="19F3B04E" w14:textId="77777777" w:rsidR="00F96DDC" w:rsidRDefault="00F96DDC" w:rsidP="0020411E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Vransko</w:t>
            </w:r>
          </w:p>
        </w:tc>
        <w:tc>
          <w:tcPr>
            <w:tcW w:w="5808" w:type="dxa"/>
            <w:shd w:val="clear" w:color="auto" w:fill="auto"/>
          </w:tcPr>
          <w:p w14:paraId="34BF4ECB" w14:textId="079A7456" w:rsidR="00F96DDC" w:rsidRPr="00171C65" w:rsidRDefault="00F96DDC" w:rsidP="0020411E">
            <w:pPr>
              <w:jc w:val="center"/>
            </w:pPr>
            <w:r w:rsidRPr="0020411E">
              <w:t>Od priključka Domžale do priključka Arja vas</w:t>
            </w:r>
          </w:p>
        </w:tc>
        <w:tc>
          <w:tcPr>
            <w:tcW w:w="5068" w:type="dxa"/>
            <w:vAlign w:val="center"/>
          </w:tcPr>
          <w:p w14:paraId="51A8237B" w14:textId="0C799000" w:rsidR="00F96DDC" w:rsidRPr="0020411E" w:rsidRDefault="00F96DDC" w:rsidP="00F96DDC">
            <w:pPr>
              <w:jc w:val="center"/>
            </w:pPr>
            <w:r>
              <w:t>47,0</w:t>
            </w:r>
          </w:p>
        </w:tc>
      </w:tr>
      <w:tr w:rsidR="00F96DDC" w14:paraId="08A5C9D7" w14:textId="3A66006C" w:rsidTr="00F96DDC">
        <w:tc>
          <w:tcPr>
            <w:tcW w:w="415" w:type="dxa"/>
            <w:vAlign w:val="center"/>
          </w:tcPr>
          <w:p w14:paraId="3CB03483" w14:textId="77777777" w:rsidR="00F96DDC" w:rsidRDefault="00F96DDC" w:rsidP="0020411E">
            <w:pPr>
              <w:jc w:val="center"/>
            </w:pPr>
            <w:r>
              <w:t>3</w:t>
            </w:r>
          </w:p>
        </w:tc>
        <w:tc>
          <w:tcPr>
            <w:tcW w:w="2703" w:type="dxa"/>
            <w:shd w:val="clear" w:color="auto" w:fill="auto"/>
            <w:vAlign w:val="center"/>
          </w:tcPr>
          <w:p w14:paraId="4EDB6114" w14:textId="77777777" w:rsidR="00F96DDC" w:rsidRDefault="00F96DDC" w:rsidP="0020411E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Hrušica</w:t>
            </w:r>
          </w:p>
        </w:tc>
        <w:tc>
          <w:tcPr>
            <w:tcW w:w="5808" w:type="dxa"/>
            <w:shd w:val="clear" w:color="auto" w:fill="auto"/>
          </w:tcPr>
          <w:p w14:paraId="51280DC9" w14:textId="54DCB52D" w:rsidR="00F96DDC" w:rsidRPr="00171C65" w:rsidRDefault="00F96DDC" w:rsidP="0020411E">
            <w:pPr>
              <w:jc w:val="center"/>
            </w:pPr>
            <w:r w:rsidRPr="0020411E">
              <w:t>Od priključka Vodice do vključno predor Karavanke</w:t>
            </w:r>
          </w:p>
        </w:tc>
        <w:tc>
          <w:tcPr>
            <w:tcW w:w="5068" w:type="dxa"/>
            <w:vAlign w:val="center"/>
          </w:tcPr>
          <w:p w14:paraId="762B07CC" w14:textId="4349BF0C" w:rsidR="00F96DDC" w:rsidRPr="0020411E" w:rsidRDefault="00F96DDC" w:rsidP="00F96DDC">
            <w:pPr>
              <w:jc w:val="center"/>
            </w:pPr>
            <w:r>
              <w:t>23,7</w:t>
            </w:r>
          </w:p>
        </w:tc>
      </w:tr>
      <w:tr w:rsidR="00F96DDC" w14:paraId="6CB73D62" w14:textId="6BD711C5" w:rsidTr="00F96DDC">
        <w:tc>
          <w:tcPr>
            <w:tcW w:w="415" w:type="dxa"/>
            <w:vAlign w:val="center"/>
          </w:tcPr>
          <w:p w14:paraId="5B3CED35" w14:textId="77777777" w:rsidR="00F96DDC" w:rsidRDefault="00F96DDC" w:rsidP="0020411E">
            <w:pPr>
              <w:jc w:val="center"/>
            </w:pPr>
            <w:r>
              <w:t>4</w:t>
            </w:r>
          </w:p>
        </w:tc>
        <w:tc>
          <w:tcPr>
            <w:tcW w:w="2703" w:type="dxa"/>
            <w:shd w:val="clear" w:color="auto" w:fill="auto"/>
            <w:vAlign w:val="center"/>
          </w:tcPr>
          <w:p w14:paraId="4B64FB9F" w14:textId="77777777" w:rsidR="00F96DDC" w:rsidRDefault="00F96DDC" w:rsidP="0020411E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Postojna</w:t>
            </w:r>
          </w:p>
        </w:tc>
        <w:tc>
          <w:tcPr>
            <w:tcW w:w="5808" w:type="dxa"/>
            <w:shd w:val="clear" w:color="auto" w:fill="auto"/>
          </w:tcPr>
          <w:p w14:paraId="7C15D5C7" w14:textId="79A1819A" w:rsidR="00F96DDC" w:rsidRPr="00171C65" w:rsidRDefault="00F96DDC" w:rsidP="0020411E">
            <w:pPr>
              <w:jc w:val="center"/>
            </w:pPr>
            <w:r w:rsidRPr="0020411E">
              <w:t>Od priključka Brezovica do priključka Senožeče in od razcepa Nanosa do MMP Vrtojba</w:t>
            </w:r>
          </w:p>
        </w:tc>
        <w:tc>
          <w:tcPr>
            <w:tcW w:w="5068" w:type="dxa"/>
            <w:vAlign w:val="center"/>
          </w:tcPr>
          <w:p w14:paraId="34D1ABBA" w14:textId="53BC9097" w:rsidR="00F96DDC" w:rsidRPr="0020411E" w:rsidRDefault="00F96DDC" w:rsidP="00F96DDC">
            <w:pPr>
              <w:jc w:val="center"/>
            </w:pPr>
            <w:r>
              <w:t>104,8</w:t>
            </w:r>
          </w:p>
        </w:tc>
      </w:tr>
      <w:tr w:rsidR="00F96DDC" w14:paraId="0B7F3930" w14:textId="6AB5CD78" w:rsidTr="00F96DDC">
        <w:tc>
          <w:tcPr>
            <w:tcW w:w="415" w:type="dxa"/>
            <w:vAlign w:val="center"/>
          </w:tcPr>
          <w:p w14:paraId="4CBACFD0" w14:textId="77777777" w:rsidR="00F96DDC" w:rsidRDefault="00F96DDC" w:rsidP="0020411E">
            <w:pPr>
              <w:jc w:val="center"/>
            </w:pPr>
            <w:r>
              <w:t>5</w:t>
            </w:r>
          </w:p>
        </w:tc>
        <w:tc>
          <w:tcPr>
            <w:tcW w:w="2703" w:type="dxa"/>
            <w:shd w:val="clear" w:color="auto" w:fill="auto"/>
            <w:vAlign w:val="center"/>
          </w:tcPr>
          <w:p w14:paraId="35C3381A" w14:textId="3C48AA0E" w:rsidR="00F96DDC" w:rsidRDefault="00F96DDC" w:rsidP="0020411E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Kozina</w:t>
            </w:r>
          </w:p>
        </w:tc>
        <w:tc>
          <w:tcPr>
            <w:tcW w:w="5808" w:type="dxa"/>
            <w:shd w:val="clear" w:color="auto" w:fill="auto"/>
          </w:tcPr>
          <w:p w14:paraId="1D4C199C" w14:textId="321F663A" w:rsidR="00F96DDC" w:rsidRPr="00171C65" w:rsidRDefault="00F96DDC" w:rsidP="0020411E">
            <w:pPr>
              <w:jc w:val="center"/>
            </w:pPr>
            <w:r w:rsidRPr="0020411E">
              <w:t>Od priključka Senožeče do priključka Izola, MMP Škofije in MMP Fernetiči</w:t>
            </w:r>
          </w:p>
        </w:tc>
        <w:tc>
          <w:tcPr>
            <w:tcW w:w="5068" w:type="dxa"/>
            <w:vAlign w:val="center"/>
          </w:tcPr>
          <w:p w14:paraId="5B9858B2" w14:textId="6AA2F267" w:rsidR="00F96DDC" w:rsidRPr="0020411E" w:rsidRDefault="00F96DDC" w:rsidP="00F96DDC">
            <w:pPr>
              <w:jc w:val="center"/>
            </w:pPr>
            <w:r>
              <w:t>40,7</w:t>
            </w:r>
          </w:p>
        </w:tc>
      </w:tr>
      <w:tr w:rsidR="00F96DDC" w14:paraId="7EE739AF" w14:textId="7E8F9846" w:rsidTr="00F96DDC">
        <w:tc>
          <w:tcPr>
            <w:tcW w:w="415" w:type="dxa"/>
            <w:vAlign w:val="center"/>
          </w:tcPr>
          <w:p w14:paraId="2AC18CCD" w14:textId="77777777" w:rsidR="00F96DDC" w:rsidRDefault="00F96DDC" w:rsidP="0020411E">
            <w:pPr>
              <w:jc w:val="center"/>
            </w:pPr>
            <w:r>
              <w:t>6</w:t>
            </w:r>
          </w:p>
        </w:tc>
        <w:tc>
          <w:tcPr>
            <w:tcW w:w="2703" w:type="dxa"/>
            <w:shd w:val="clear" w:color="auto" w:fill="auto"/>
            <w:vAlign w:val="center"/>
          </w:tcPr>
          <w:p w14:paraId="5E436E4F" w14:textId="08B0819B" w:rsidR="00F96DDC" w:rsidRDefault="00F96DDC" w:rsidP="0020411E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Ljubljana</w:t>
            </w:r>
          </w:p>
        </w:tc>
        <w:tc>
          <w:tcPr>
            <w:tcW w:w="5808" w:type="dxa"/>
            <w:shd w:val="clear" w:color="auto" w:fill="auto"/>
          </w:tcPr>
          <w:p w14:paraId="5BEBC4BC" w14:textId="43F5FC89" w:rsidR="00F96DDC" w:rsidRPr="00171C65" w:rsidRDefault="00F96DDC" w:rsidP="0020411E">
            <w:pPr>
              <w:jc w:val="center"/>
            </w:pPr>
            <w:r w:rsidRPr="0020411E">
              <w:t>Ljubljanski avtocestni obroč do priključkov Brezovica, Trebnje zahod, Domžale in Vodice</w:t>
            </w:r>
          </w:p>
        </w:tc>
        <w:tc>
          <w:tcPr>
            <w:tcW w:w="5068" w:type="dxa"/>
            <w:vAlign w:val="center"/>
          </w:tcPr>
          <w:p w14:paraId="65D1C00C" w14:textId="0FA90C7E" w:rsidR="00F96DDC" w:rsidRPr="0020411E" w:rsidRDefault="00F96DDC" w:rsidP="00F96DDC">
            <w:pPr>
              <w:jc w:val="center"/>
            </w:pPr>
            <w:r>
              <w:t>77,9</w:t>
            </w:r>
          </w:p>
        </w:tc>
      </w:tr>
      <w:tr w:rsidR="00F96DDC" w14:paraId="3999CE0F" w14:textId="3AC167B3" w:rsidTr="00F96DDC">
        <w:tc>
          <w:tcPr>
            <w:tcW w:w="415" w:type="dxa"/>
            <w:vAlign w:val="center"/>
          </w:tcPr>
          <w:p w14:paraId="079CE32B" w14:textId="77777777" w:rsidR="00F96DDC" w:rsidRDefault="00F96DDC" w:rsidP="0020411E">
            <w:pPr>
              <w:jc w:val="center"/>
            </w:pPr>
            <w:r>
              <w:t>7</w:t>
            </w:r>
          </w:p>
        </w:tc>
        <w:tc>
          <w:tcPr>
            <w:tcW w:w="2703" w:type="dxa"/>
            <w:shd w:val="clear" w:color="auto" w:fill="auto"/>
            <w:vAlign w:val="center"/>
          </w:tcPr>
          <w:p w14:paraId="28C38E03" w14:textId="77777777" w:rsidR="00F96DDC" w:rsidRDefault="00F96DDC" w:rsidP="0020411E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Maribor</w:t>
            </w:r>
          </w:p>
        </w:tc>
        <w:tc>
          <w:tcPr>
            <w:tcW w:w="5808" w:type="dxa"/>
            <w:shd w:val="clear" w:color="auto" w:fill="auto"/>
          </w:tcPr>
          <w:p w14:paraId="712BD511" w14:textId="35C9A039" w:rsidR="00F96DDC" w:rsidRPr="00171C65" w:rsidRDefault="00F96DDC" w:rsidP="0020411E">
            <w:pPr>
              <w:jc w:val="center"/>
            </w:pPr>
            <w:r w:rsidRPr="0020411E">
              <w:t xml:space="preserve">Od MMP Šentilj do razcepa Slivnica, od razcepa Dragučova do priključka Cerkvenjak in od razcepa Slivnica do razcepa Draženci, od rondoja Pesnica </w:t>
            </w:r>
            <w:r w:rsidRPr="004E107E">
              <w:rPr>
                <w:color w:val="000000" w:themeColor="text1"/>
              </w:rPr>
              <w:t>do priključitve na Tržaško cesto</w:t>
            </w:r>
          </w:p>
        </w:tc>
        <w:tc>
          <w:tcPr>
            <w:tcW w:w="5068" w:type="dxa"/>
            <w:vAlign w:val="center"/>
          </w:tcPr>
          <w:p w14:paraId="28B4019D" w14:textId="77E8F842" w:rsidR="00F96DDC" w:rsidRPr="0020411E" w:rsidRDefault="00F96DDC" w:rsidP="00F96DDC">
            <w:pPr>
              <w:jc w:val="center"/>
            </w:pPr>
            <w:r>
              <w:t>71,3</w:t>
            </w:r>
          </w:p>
        </w:tc>
      </w:tr>
      <w:tr w:rsidR="00F96DDC" w14:paraId="3ACDC9DA" w14:textId="1CAEB7BC" w:rsidTr="00F96DDC">
        <w:tc>
          <w:tcPr>
            <w:tcW w:w="415" w:type="dxa"/>
            <w:vAlign w:val="center"/>
          </w:tcPr>
          <w:p w14:paraId="5C82EA0B" w14:textId="77777777" w:rsidR="00F96DDC" w:rsidRDefault="00F96DDC" w:rsidP="0020411E">
            <w:pPr>
              <w:jc w:val="center"/>
            </w:pPr>
            <w:r>
              <w:t>8</w:t>
            </w:r>
          </w:p>
        </w:tc>
        <w:tc>
          <w:tcPr>
            <w:tcW w:w="2703" w:type="dxa"/>
            <w:shd w:val="clear" w:color="auto" w:fill="auto"/>
            <w:vAlign w:val="center"/>
          </w:tcPr>
          <w:p w14:paraId="2559849C" w14:textId="77777777" w:rsidR="00F96DDC" w:rsidRDefault="00F96DDC" w:rsidP="0020411E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Murska Sobota</w:t>
            </w:r>
          </w:p>
        </w:tc>
        <w:tc>
          <w:tcPr>
            <w:tcW w:w="5808" w:type="dxa"/>
            <w:shd w:val="clear" w:color="auto" w:fill="auto"/>
          </w:tcPr>
          <w:p w14:paraId="76411BA0" w14:textId="6823B0F6" w:rsidR="00F96DDC" w:rsidRPr="00171C65" w:rsidRDefault="00F96DDC" w:rsidP="0020411E">
            <w:pPr>
              <w:jc w:val="center"/>
            </w:pPr>
            <w:r w:rsidRPr="0020411E">
              <w:t>od priključka Cerkvenjak do vključno rondoja Dolga vas in MMP Pince</w:t>
            </w:r>
          </w:p>
        </w:tc>
        <w:tc>
          <w:tcPr>
            <w:tcW w:w="5068" w:type="dxa"/>
            <w:vAlign w:val="center"/>
          </w:tcPr>
          <w:p w14:paraId="75CB56A6" w14:textId="10BCE51E" w:rsidR="00F96DDC" w:rsidRPr="0020411E" w:rsidRDefault="00F96DDC" w:rsidP="00F96DDC">
            <w:pPr>
              <w:jc w:val="center"/>
            </w:pPr>
            <w:r>
              <w:t>40,9</w:t>
            </w:r>
          </w:p>
        </w:tc>
      </w:tr>
      <w:tr w:rsidR="00F96DDC" w14:paraId="57D4FC43" w14:textId="14C816B8" w:rsidTr="00F96DDC">
        <w:tc>
          <w:tcPr>
            <w:tcW w:w="415" w:type="dxa"/>
            <w:vAlign w:val="center"/>
          </w:tcPr>
          <w:p w14:paraId="03C58C70" w14:textId="77777777" w:rsidR="00F96DDC" w:rsidRDefault="00F96DDC" w:rsidP="0020411E">
            <w:pPr>
              <w:jc w:val="center"/>
            </w:pPr>
            <w:r>
              <w:t>9</w:t>
            </w:r>
          </w:p>
        </w:tc>
        <w:tc>
          <w:tcPr>
            <w:tcW w:w="2703" w:type="dxa"/>
            <w:shd w:val="clear" w:color="auto" w:fill="auto"/>
            <w:vAlign w:val="center"/>
          </w:tcPr>
          <w:p w14:paraId="4CA948CD" w14:textId="77777777" w:rsidR="00F96DDC" w:rsidRDefault="00F96DDC" w:rsidP="0020411E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Sl. Konjice</w:t>
            </w:r>
          </w:p>
        </w:tc>
        <w:tc>
          <w:tcPr>
            <w:tcW w:w="5808" w:type="dxa"/>
            <w:shd w:val="clear" w:color="auto" w:fill="auto"/>
          </w:tcPr>
          <w:p w14:paraId="155ACF72" w14:textId="5BCFE469" w:rsidR="00F96DDC" w:rsidRPr="00171C65" w:rsidRDefault="00F96DDC" w:rsidP="0020411E">
            <w:pPr>
              <w:tabs>
                <w:tab w:val="center" w:pos="2156"/>
                <w:tab w:val="left" w:pos="3450"/>
              </w:tabs>
              <w:jc w:val="center"/>
            </w:pPr>
            <w:r w:rsidRPr="0020411E">
              <w:t>Od priključka Arja vas do razcepa Slivnica</w:t>
            </w:r>
          </w:p>
        </w:tc>
        <w:tc>
          <w:tcPr>
            <w:tcW w:w="5068" w:type="dxa"/>
            <w:vAlign w:val="center"/>
          </w:tcPr>
          <w:p w14:paraId="5B1C406C" w14:textId="7F330F44" w:rsidR="00F96DDC" w:rsidRPr="0020411E" w:rsidRDefault="00F96DDC" w:rsidP="00F96DDC">
            <w:pPr>
              <w:tabs>
                <w:tab w:val="center" w:pos="2156"/>
                <w:tab w:val="left" w:pos="3450"/>
              </w:tabs>
              <w:jc w:val="center"/>
            </w:pPr>
            <w:r>
              <w:t>42,6</w:t>
            </w:r>
          </w:p>
        </w:tc>
      </w:tr>
      <w:tr w:rsidR="00F96DDC" w14:paraId="65655E23" w14:textId="77777777" w:rsidTr="00F96DDC">
        <w:tc>
          <w:tcPr>
            <w:tcW w:w="8926" w:type="dxa"/>
            <w:gridSpan w:val="3"/>
            <w:vAlign w:val="center"/>
          </w:tcPr>
          <w:p w14:paraId="30458B74" w14:textId="32122EF9" w:rsidR="00F96DDC" w:rsidRPr="0020411E" w:rsidRDefault="00F96DDC" w:rsidP="00F96DDC">
            <w:pPr>
              <w:tabs>
                <w:tab w:val="center" w:pos="2156"/>
                <w:tab w:val="left" w:pos="3450"/>
              </w:tabs>
              <w:jc w:val="right"/>
            </w:pPr>
            <w:r>
              <w:t xml:space="preserve">Skupaj </w:t>
            </w:r>
          </w:p>
        </w:tc>
        <w:tc>
          <w:tcPr>
            <w:tcW w:w="5068" w:type="dxa"/>
            <w:vAlign w:val="center"/>
          </w:tcPr>
          <w:p w14:paraId="7703BC8D" w14:textId="691EA5D0" w:rsidR="00F96DDC" w:rsidRPr="0020411E" w:rsidRDefault="00F96DDC" w:rsidP="00F96DDC">
            <w:pPr>
              <w:tabs>
                <w:tab w:val="center" w:pos="2156"/>
                <w:tab w:val="left" w:pos="3450"/>
              </w:tabs>
              <w:jc w:val="center"/>
            </w:pPr>
            <w:r>
              <w:t>503</w:t>
            </w:r>
          </w:p>
        </w:tc>
      </w:tr>
    </w:tbl>
    <w:p w14:paraId="61A35B41" w14:textId="77777777" w:rsidR="0020411E" w:rsidRDefault="0020411E" w:rsidP="00B42E35">
      <w:pPr>
        <w:sectPr w:rsidR="0020411E" w:rsidSect="00F96DDC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</w:p>
    <w:p w14:paraId="197E5816" w14:textId="6B874446" w:rsidR="0020411E" w:rsidRDefault="0020411E" w:rsidP="00B42E35">
      <w:r w:rsidRPr="0020411E">
        <w:rPr>
          <w:b/>
        </w:rPr>
        <w:lastRenderedPageBreak/>
        <w:t>Pregledna karta</w:t>
      </w:r>
      <w:r>
        <w:t xml:space="preserve"> – odseki za izmero GJI DARS z georadarjem </w:t>
      </w:r>
    </w:p>
    <w:p w14:paraId="44BA9476" w14:textId="79487F2A" w:rsidR="00B42E35" w:rsidRPr="0020411E" w:rsidRDefault="005D3BC4" w:rsidP="005D3BC4">
      <w:r>
        <w:rPr>
          <w:noProof/>
        </w:rPr>
        <w:drawing>
          <wp:inline distT="0" distB="0" distL="0" distR="0" wp14:anchorId="6D435E20" wp14:editId="2FC977AA">
            <wp:extent cx="9715500" cy="632819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734086" cy="6340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42E35" w:rsidRPr="0020411E" w:rsidSect="005D3BC4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5E710FA" w16cex:dateUtc="2022-03-24T14:47:00Z"/>
  <w16cex:commentExtensible w16cex:durableId="25E711FE" w16cex:dateUtc="2022-03-24T14:51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636A316" w14:textId="77777777" w:rsidR="00C15722" w:rsidRDefault="00C15722" w:rsidP="005D3BC4">
      <w:pPr>
        <w:spacing w:after="0" w:line="240" w:lineRule="auto"/>
      </w:pPr>
      <w:r>
        <w:separator/>
      </w:r>
    </w:p>
  </w:endnote>
  <w:endnote w:type="continuationSeparator" w:id="0">
    <w:p w14:paraId="24BA831F" w14:textId="77777777" w:rsidR="00C15722" w:rsidRDefault="00C15722" w:rsidP="005D3B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57ED326" w14:textId="77777777" w:rsidR="00C15722" w:rsidRDefault="00C15722" w:rsidP="005D3BC4">
      <w:pPr>
        <w:spacing w:after="0" w:line="240" w:lineRule="auto"/>
      </w:pPr>
      <w:r>
        <w:separator/>
      </w:r>
    </w:p>
  </w:footnote>
  <w:footnote w:type="continuationSeparator" w:id="0">
    <w:p w14:paraId="03FDD1BD" w14:textId="77777777" w:rsidR="00C15722" w:rsidRDefault="00C15722" w:rsidP="005D3BC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1697"/>
    <w:rsid w:val="00007F23"/>
    <w:rsid w:val="0003621A"/>
    <w:rsid w:val="0005150A"/>
    <w:rsid w:val="000D5ED1"/>
    <w:rsid w:val="00146F6B"/>
    <w:rsid w:val="00171C65"/>
    <w:rsid w:val="00174D1F"/>
    <w:rsid w:val="00194776"/>
    <w:rsid w:val="00196238"/>
    <w:rsid w:val="0020411E"/>
    <w:rsid w:val="00236788"/>
    <w:rsid w:val="00291697"/>
    <w:rsid w:val="002928BD"/>
    <w:rsid w:val="002C2D6B"/>
    <w:rsid w:val="003F3BD0"/>
    <w:rsid w:val="004477A6"/>
    <w:rsid w:val="00471624"/>
    <w:rsid w:val="004C44BC"/>
    <w:rsid w:val="004E107E"/>
    <w:rsid w:val="005218EC"/>
    <w:rsid w:val="00577981"/>
    <w:rsid w:val="00580F3B"/>
    <w:rsid w:val="005B4937"/>
    <w:rsid w:val="005B572A"/>
    <w:rsid w:val="005D3BC4"/>
    <w:rsid w:val="005F31C1"/>
    <w:rsid w:val="006B0174"/>
    <w:rsid w:val="006E02E8"/>
    <w:rsid w:val="00796E6A"/>
    <w:rsid w:val="007D2BC5"/>
    <w:rsid w:val="00803D2A"/>
    <w:rsid w:val="00857CAA"/>
    <w:rsid w:val="008F0E39"/>
    <w:rsid w:val="00980391"/>
    <w:rsid w:val="00AC4C74"/>
    <w:rsid w:val="00B42E35"/>
    <w:rsid w:val="00B5080A"/>
    <w:rsid w:val="00C15722"/>
    <w:rsid w:val="00C5169E"/>
    <w:rsid w:val="00CD4BDB"/>
    <w:rsid w:val="00CF5446"/>
    <w:rsid w:val="00D0176D"/>
    <w:rsid w:val="00D169DB"/>
    <w:rsid w:val="00E2461D"/>
    <w:rsid w:val="00EA5872"/>
    <w:rsid w:val="00EB2664"/>
    <w:rsid w:val="00F96D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69CBA87"/>
  <w15:chartTrackingRefBased/>
  <w15:docId w15:val="{B4CC1DA6-AAE0-44AB-91F2-FDA962CA91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Pr>
      <w:lang w:val="sl-SI"/>
    </w:rPr>
  </w:style>
  <w:style w:type="paragraph" w:styleId="Naslov2">
    <w:name w:val="heading 2"/>
    <w:basedOn w:val="Navaden"/>
    <w:next w:val="Navaden"/>
    <w:link w:val="Naslov2Znak"/>
    <w:uiPriority w:val="9"/>
    <w:unhideWhenUsed/>
    <w:qFormat/>
    <w:rsid w:val="00857CA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styleId="Tabelamrea">
    <w:name w:val="Table Grid"/>
    <w:basedOn w:val="Navadnatabela"/>
    <w:uiPriority w:val="59"/>
    <w:rsid w:val="00857C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slov2Znak">
    <w:name w:val="Naslov 2 Znak"/>
    <w:basedOn w:val="Privzetapisavaodstavka"/>
    <w:link w:val="Naslov2"/>
    <w:uiPriority w:val="9"/>
    <w:rsid w:val="00857CAA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sl-SI"/>
    </w:rPr>
  </w:style>
  <w:style w:type="character" w:styleId="Pripombasklic">
    <w:name w:val="annotation reference"/>
    <w:basedOn w:val="Privzetapisavaodstavka"/>
    <w:uiPriority w:val="99"/>
    <w:semiHidden/>
    <w:unhideWhenUsed/>
    <w:rsid w:val="00E2461D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unhideWhenUsed/>
    <w:rsid w:val="00E2461D"/>
    <w:pPr>
      <w:spacing w:line="240" w:lineRule="auto"/>
    </w:pPr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rsid w:val="00E2461D"/>
    <w:rPr>
      <w:sz w:val="20"/>
      <w:szCs w:val="20"/>
      <w:lang w:val="sl-SI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E2461D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E2461D"/>
    <w:rPr>
      <w:b/>
      <w:bCs/>
      <w:sz w:val="20"/>
      <w:szCs w:val="20"/>
      <w:lang w:val="sl-SI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580F3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580F3B"/>
    <w:rPr>
      <w:rFonts w:ascii="Segoe UI" w:hAnsi="Segoe UI" w:cs="Segoe UI"/>
      <w:sz w:val="18"/>
      <w:szCs w:val="18"/>
      <w:lang w:val="sl-SI"/>
    </w:rPr>
  </w:style>
  <w:style w:type="paragraph" w:styleId="Glava">
    <w:name w:val="header"/>
    <w:basedOn w:val="Navaden"/>
    <w:link w:val="GlavaZnak"/>
    <w:uiPriority w:val="99"/>
    <w:unhideWhenUsed/>
    <w:rsid w:val="005D3B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5D3BC4"/>
    <w:rPr>
      <w:lang w:val="sl-SI"/>
    </w:rPr>
  </w:style>
  <w:style w:type="paragraph" w:styleId="Noga">
    <w:name w:val="footer"/>
    <w:basedOn w:val="Navaden"/>
    <w:link w:val="NogaZnak"/>
    <w:uiPriority w:val="99"/>
    <w:unhideWhenUsed/>
    <w:rsid w:val="005D3B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5D3BC4"/>
    <w:rPr>
      <w:lang w:val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0506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17" Type="http://schemas.microsoft.com/office/2018/08/relationships/commentsExtensible" Target="commentsExtensi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2</Pages>
  <Words>171</Words>
  <Characters>976</Characters>
  <Application>Microsoft Office Word</Application>
  <DocSecurity>0</DocSecurity>
  <Lines>8</Lines>
  <Paragraphs>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DARS d.d.</Company>
  <LinksUpToDate>false</LinksUpToDate>
  <CharactersWithSpaces>1145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GORIŠEK Jaka</dc:creator>
  <cp:keywords/>
  <dc:description/>
  <cp:lastModifiedBy>GORIŠEK Jaka</cp:lastModifiedBy>
  <cp:revision>11</cp:revision>
  <dcterms:created xsi:type="dcterms:W3CDTF">2022-03-24T16:19:00Z</dcterms:created>
  <dcterms:modified xsi:type="dcterms:W3CDTF">2023-03-20T08:50:00Z</dcterms:modified>
</cp:coreProperties>
</file>